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82150">
      <w:pPr>
        <w:jc w:val="center"/>
        <w:rPr>
          <w:rFonts w:hint="eastAsia" w:ascii="仿宋" w:hAnsi="仿宋" w:eastAsia="仿宋" w:cs="仿宋"/>
          <w:b/>
          <w:bCs/>
          <w:sz w:val="32"/>
          <w:szCs w:val="40"/>
          <w:lang w:val="en-US" w:eastAsia="zh-CN"/>
        </w:rPr>
      </w:pPr>
      <w:bookmarkStart w:id="0" w:name="_GoBack"/>
      <w:bookmarkEnd w:id="0"/>
      <w:r>
        <w:rPr>
          <w:rFonts w:hint="eastAsia" w:ascii="仿宋" w:hAnsi="仿宋" w:eastAsia="仿宋" w:cs="仿宋"/>
          <w:b/>
          <w:bCs/>
          <w:sz w:val="32"/>
          <w:szCs w:val="40"/>
          <w:lang w:val="en-US" w:eastAsia="zh-CN"/>
        </w:rPr>
        <w:t>担保</w:t>
      </w:r>
      <w:r>
        <w:rPr>
          <w:rFonts w:hint="eastAsia" w:ascii="仿宋" w:hAnsi="仿宋" w:eastAsia="仿宋" w:cs="仿宋"/>
          <w:b/>
          <w:bCs/>
          <w:sz w:val="32"/>
          <w:szCs w:val="40"/>
        </w:rPr>
        <w:t>保函服务机构</w:t>
      </w:r>
      <w:r>
        <w:rPr>
          <w:rFonts w:hint="eastAsia" w:ascii="仿宋" w:hAnsi="仿宋" w:eastAsia="仿宋" w:cs="仿宋"/>
          <w:b/>
          <w:bCs/>
          <w:sz w:val="32"/>
          <w:szCs w:val="40"/>
          <w:lang w:val="en-US" w:eastAsia="zh-CN"/>
        </w:rPr>
        <w:t>合作</w:t>
      </w:r>
      <w:r>
        <w:rPr>
          <w:rFonts w:hint="eastAsia" w:ascii="仿宋" w:hAnsi="仿宋" w:eastAsia="仿宋" w:cs="仿宋"/>
          <w:b/>
          <w:bCs/>
          <w:sz w:val="32"/>
          <w:szCs w:val="40"/>
        </w:rPr>
        <w:t>申请表</w:t>
      </w:r>
    </w:p>
    <w:tbl>
      <w:tblPr>
        <w:tblStyle w:val="5"/>
        <w:tblW w:w="8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88"/>
        <w:gridCol w:w="319"/>
        <w:gridCol w:w="1668"/>
        <w:gridCol w:w="1763"/>
        <w:gridCol w:w="2061"/>
      </w:tblGrid>
      <w:tr w14:paraId="50F0B8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jc w:val="center"/>
        </w:trPr>
        <w:tc>
          <w:tcPr>
            <w:tcW w:w="2807" w:type="dxa"/>
            <w:gridSpan w:val="2"/>
            <w:vAlign w:val="center"/>
          </w:tcPr>
          <w:p w14:paraId="525B36EB">
            <w:pPr>
              <w:spacing w:before="180" w:line="220" w:lineRule="auto"/>
              <w:jc w:val="center"/>
              <w:rPr>
                <w:rFonts w:hint="eastAsia" w:ascii="仿宋" w:hAnsi="仿宋" w:eastAsia="仿宋" w:cs="仿宋"/>
                <w:sz w:val="28"/>
                <w:szCs w:val="28"/>
              </w:rPr>
            </w:pPr>
            <w:r>
              <w:rPr>
                <w:rFonts w:hint="eastAsia" w:ascii="仿宋" w:hAnsi="仿宋" w:eastAsia="仿宋" w:cs="仿宋"/>
                <w:spacing w:val="-1"/>
                <w:sz w:val="28"/>
                <w:szCs w:val="28"/>
              </w:rPr>
              <w:t>机构名称</w:t>
            </w:r>
          </w:p>
        </w:tc>
        <w:tc>
          <w:tcPr>
            <w:tcW w:w="5492" w:type="dxa"/>
            <w:gridSpan w:val="3"/>
            <w:vAlign w:val="top"/>
          </w:tcPr>
          <w:p w14:paraId="517540D7">
            <w:pPr>
              <w:rPr>
                <w:rFonts w:hint="eastAsia" w:ascii="仿宋" w:hAnsi="仿宋" w:eastAsia="仿宋" w:cs="仿宋"/>
                <w:sz w:val="28"/>
                <w:szCs w:val="28"/>
              </w:rPr>
            </w:pPr>
          </w:p>
        </w:tc>
      </w:tr>
      <w:tr w14:paraId="79E00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jc w:val="center"/>
        </w:trPr>
        <w:tc>
          <w:tcPr>
            <w:tcW w:w="2807" w:type="dxa"/>
            <w:gridSpan w:val="2"/>
            <w:vAlign w:val="center"/>
          </w:tcPr>
          <w:p w14:paraId="2D234399">
            <w:pPr>
              <w:spacing w:before="175" w:line="220" w:lineRule="auto"/>
              <w:jc w:val="center"/>
              <w:rPr>
                <w:rFonts w:hint="eastAsia" w:ascii="仿宋" w:hAnsi="仿宋" w:eastAsia="仿宋" w:cs="仿宋"/>
                <w:sz w:val="28"/>
                <w:szCs w:val="28"/>
              </w:rPr>
            </w:pPr>
            <w:r>
              <w:rPr>
                <w:rFonts w:hint="eastAsia" w:ascii="仿宋" w:hAnsi="仿宋" w:eastAsia="仿宋" w:cs="仿宋"/>
                <w:spacing w:val="-1"/>
                <w:sz w:val="28"/>
                <w:szCs w:val="28"/>
              </w:rPr>
              <w:t>机构性质</w:t>
            </w:r>
          </w:p>
        </w:tc>
        <w:tc>
          <w:tcPr>
            <w:tcW w:w="5492" w:type="dxa"/>
            <w:gridSpan w:val="3"/>
            <w:vAlign w:val="top"/>
          </w:tcPr>
          <w:p w14:paraId="5AD8CB06">
            <w:pPr>
              <w:rPr>
                <w:rFonts w:hint="eastAsia" w:ascii="仿宋" w:hAnsi="仿宋" w:eastAsia="仿宋" w:cs="仿宋"/>
                <w:sz w:val="28"/>
                <w:szCs w:val="28"/>
              </w:rPr>
            </w:pPr>
          </w:p>
        </w:tc>
      </w:tr>
      <w:tr w14:paraId="2A01D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807" w:type="dxa"/>
            <w:gridSpan w:val="2"/>
            <w:vAlign w:val="center"/>
          </w:tcPr>
          <w:p w14:paraId="3B47AFDE">
            <w:pPr>
              <w:spacing w:before="185" w:line="220" w:lineRule="auto"/>
              <w:jc w:val="center"/>
              <w:rPr>
                <w:rFonts w:hint="eastAsia" w:ascii="仿宋" w:hAnsi="仿宋" w:eastAsia="仿宋" w:cs="仿宋"/>
                <w:sz w:val="28"/>
                <w:szCs w:val="28"/>
              </w:rPr>
            </w:pPr>
            <w:r>
              <w:rPr>
                <w:rFonts w:hint="eastAsia" w:ascii="仿宋" w:hAnsi="仿宋" w:eastAsia="仿宋" w:cs="仿宋"/>
                <w:spacing w:val="-1"/>
                <w:sz w:val="28"/>
                <w:szCs w:val="28"/>
              </w:rPr>
              <w:t>机构地址</w:t>
            </w:r>
          </w:p>
        </w:tc>
        <w:tc>
          <w:tcPr>
            <w:tcW w:w="5492" w:type="dxa"/>
            <w:gridSpan w:val="3"/>
            <w:vAlign w:val="top"/>
          </w:tcPr>
          <w:p w14:paraId="6FBF7B11">
            <w:pPr>
              <w:rPr>
                <w:rFonts w:hint="eastAsia" w:ascii="仿宋" w:hAnsi="仿宋" w:eastAsia="仿宋" w:cs="仿宋"/>
                <w:sz w:val="28"/>
                <w:szCs w:val="28"/>
              </w:rPr>
            </w:pPr>
          </w:p>
        </w:tc>
      </w:tr>
      <w:tr w14:paraId="75D5A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1" w:hRule="atLeast"/>
          <w:jc w:val="center"/>
        </w:trPr>
        <w:tc>
          <w:tcPr>
            <w:tcW w:w="2807" w:type="dxa"/>
            <w:gridSpan w:val="2"/>
            <w:vAlign w:val="center"/>
          </w:tcPr>
          <w:p w14:paraId="69A3AD5A">
            <w:pPr>
              <w:spacing w:before="68" w:line="221" w:lineRule="auto"/>
              <w:jc w:val="center"/>
              <w:rPr>
                <w:rFonts w:hint="eastAsia" w:ascii="仿宋" w:hAnsi="仿宋" w:eastAsia="仿宋" w:cs="仿宋"/>
                <w:sz w:val="28"/>
                <w:szCs w:val="28"/>
              </w:rPr>
            </w:pPr>
            <w:r>
              <w:rPr>
                <w:rFonts w:hint="eastAsia" w:ascii="仿宋" w:hAnsi="仿宋" w:eastAsia="仿宋" w:cs="仿宋"/>
                <w:spacing w:val="-4"/>
                <w:sz w:val="28"/>
                <w:szCs w:val="28"/>
              </w:rPr>
              <w:t>已开具保函地点</w:t>
            </w:r>
          </w:p>
        </w:tc>
        <w:tc>
          <w:tcPr>
            <w:tcW w:w="5492" w:type="dxa"/>
            <w:gridSpan w:val="3"/>
            <w:vAlign w:val="top"/>
          </w:tcPr>
          <w:p w14:paraId="7A87FD05">
            <w:pPr>
              <w:rPr>
                <w:rFonts w:hint="eastAsia" w:ascii="仿宋" w:hAnsi="仿宋" w:eastAsia="仿宋" w:cs="仿宋"/>
                <w:sz w:val="28"/>
                <w:szCs w:val="28"/>
              </w:rPr>
            </w:pPr>
          </w:p>
        </w:tc>
      </w:tr>
      <w:tr w14:paraId="1C0BA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jc w:val="center"/>
        </w:trPr>
        <w:tc>
          <w:tcPr>
            <w:tcW w:w="2488" w:type="dxa"/>
            <w:vAlign w:val="top"/>
          </w:tcPr>
          <w:p w14:paraId="1C0AA1D2">
            <w:pPr>
              <w:spacing w:before="177" w:line="221" w:lineRule="auto"/>
              <w:ind w:left="361"/>
              <w:rPr>
                <w:rFonts w:hint="eastAsia" w:ascii="仿宋" w:hAnsi="仿宋" w:eastAsia="仿宋" w:cs="仿宋"/>
                <w:sz w:val="28"/>
                <w:szCs w:val="28"/>
              </w:rPr>
            </w:pPr>
            <w:r>
              <w:rPr>
                <w:rFonts w:hint="eastAsia" w:ascii="仿宋" w:hAnsi="仿宋" w:eastAsia="仿宋" w:cs="仿宋"/>
                <w:spacing w:val="-1"/>
                <w:sz w:val="28"/>
                <w:szCs w:val="28"/>
              </w:rPr>
              <w:t>对接负责人</w:t>
            </w:r>
          </w:p>
        </w:tc>
        <w:tc>
          <w:tcPr>
            <w:tcW w:w="1987" w:type="dxa"/>
            <w:gridSpan w:val="2"/>
            <w:vAlign w:val="top"/>
          </w:tcPr>
          <w:p w14:paraId="79BC3379">
            <w:pPr>
              <w:rPr>
                <w:rFonts w:hint="eastAsia" w:ascii="仿宋" w:hAnsi="仿宋" w:eastAsia="仿宋" w:cs="仿宋"/>
                <w:sz w:val="28"/>
                <w:szCs w:val="28"/>
              </w:rPr>
            </w:pPr>
          </w:p>
        </w:tc>
        <w:tc>
          <w:tcPr>
            <w:tcW w:w="1763" w:type="dxa"/>
            <w:vAlign w:val="top"/>
          </w:tcPr>
          <w:p w14:paraId="3092F9EE">
            <w:pPr>
              <w:spacing w:before="170" w:line="222" w:lineRule="auto"/>
              <w:jc w:val="center"/>
              <w:rPr>
                <w:rFonts w:hint="eastAsia" w:ascii="仿宋" w:hAnsi="仿宋" w:eastAsia="仿宋" w:cs="仿宋"/>
                <w:sz w:val="28"/>
                <w:szCs w:val="28"/>
              </w:rPr>
            </w:pPr>
            <w:r>
              <w:rPr>
                <w:rFonts w:hint="eastAsia" w:ascii="仿宋" w:hAnsi="仿宋" w:eastAsia="仿宋" w:cs="仿宋"/>
                <w:spacing w:val="-2"/>
                <w:sz w:val="28"/>
                <w:szCs w:val="28"/>
              </w:rPr>
              <w:t>职位</w:t>
            </w:r>
          </w:p>
        </w:tc>
        <w:tc>
          <w:tcPr>
            <w:tcW w:w="2061" w:type="dxa"/>
            <w:vAlign w:val="top"/>
          </w:tcPr>
          <w:p w14:paraId="5CBD6339">
            <w:pPr>
              <w:rPr>
                <w:rFonts w:hint="eastAsia" w:ascii="仿宋" w:hAnsi="仿宋" w:eastAsia="仿宋" w:cs="仿宋"/>
                <w:sz w:val="28"/>
                <w:szCs w:val="28"/>
              </w:rPr>
            </w:pPr>
          </w:p>
        </w:tc>
      </w:tr>
      <w:tr w14:paraId="1FCD4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jc w:val="center"/>
        </w:trPr>
        <w:tc>
          <w:tcPr>
            <w:tcW w:w="2488" w:type="dxa"/>
            <w:vAlign w:val="top"/>
          </w:tcPr>
          <w:p w14:paraId="5428F6EC">
            <w:pPr>
              <w:spacing w:before="170" w:line="223" w:lineRule="auto"/>
              <w:ind w:left="688"/>
              <w:rPr>
                <w:rFonts w:hint="eastAsia" w:ascii="仿宋" w:hAnsi="仿宋" w:eastAsia="仿宋" w:cs="仿宋"/>
                <w:sz w:val="28"/>
                <w:szCs w:val="28"/>
              </w:rPr>
            </w:pPr>
            <w:r>
              <w:rPr>
                <w:rFonts w:hint="eastAsia" w:ascii="仿宋" w:hAnsi="仿宋" w:eastAsia="仿宋" w:cs="仿宋"/>
                <w:spacing w:val="-2"/>
                <w:sz w:val="28"/>
                <w:szCs w:val="28"/>
              </w:rPr>
              <w:t>联系电话</w:t>
            </w:r>
          </w:p>
        </w:tc>
        <w:tc>
          <w:tcPr>
            <w:tcW w:w="1987" w:type="dxa"/>
            <w:gridSpan w:val="2"/>
            <w:vAlign w:val="top"/>
          </w:tcPr>
          <w:p w14:paraId="4A74E567">
            <w:pPr>
              <w:rPr>
                <w:rFonts w:hint="eastAsia" w:ascii="仿宋" w:hAnsi="仿宋" w:eastAsia="仿宋" w:cs="仿宋"/>
                <w:sz w:val="28"/>
                <w:szCs w:val="28"/>
              </w:rPr>
            </w:pPr>
          </w:p>
        </w:tc>
        <w:tc>
          <w:tcPr>
            <w:tcW w:w="1763" w:type="dxa"/>
            <w:vAlign w:val="top"/>
          </w:tcPr>
          <w:p w14:paraId="40E257D5">
            <w:pPr>
              <w:spacing w:before="171" w:line="221" w:lineRule="auto"/>
              <w:jc w:val="center"/>
              <w:rPr>
                <w:rFonts w:hint="eastAsia" w:ascii="仿宋" w:hAnsi="仿宋" w:eastAsia="仿宋" w:cs="仿宋"/>
                <w:sz w:val="28"/>
                <w:szCs w:val="28"/>
              </w:rPr>
            </w:pPr>
            <w:r>
              <w:rPr>
                <w:rFonts w:hint="eastAsia" w:ascii="仿宋" w:hAnsi="仿宋" w:eastAsia="仿宋" w:cs="仿宋"/>
                <w:spacing w:val="-2"/>
                <w:sz w:val="28"/>
                <w:szCs w:val="28"/>
              </w:rPr>
              <w:t>联系邮箱</w:t>
            </w:r>
          </w:p>
        </w:tc>
        <w:tc>
          <w:tcPr>
            <w:tcW w:w="2061" w:type="dxa"/>
            <w:vAlign w:val="top"/>
          </w:tcPr>
          <w:p w14:paraId="47A925A4">
            <w:pPr>
              <w:rPr>
                <w:rFonts w:hint="eastAsia" w:ascii="仿宋" w:hAnsi="仿宋" w:eastAsia="仿宋" w:cs="仿宋"/>
                <w:sz w:val="28"/>
                <w:szCs w:val="28"/>
              </w:rPr>
            </w:pPr>
          </w:p>
        </w:tc>
      </w:tr>
      <w:tr w14:paraId="07436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6" w:hRule="atLeast"/>
          <w:jc w:val="center"/>
        </w:trPr>
        <w:tc>
          <w:tcPr>
            <w:tcW w:w="8299" w:type="dxa"/>
            <w:gridSpan w:val="5"/>
            <w:vAlign w:val="top"/>
          </w:tcPr>
          <w:p w14:paraId="5742C47A">
            <w:pPr>
              <w:spacing w:before="209" w:line="226" w:lineRule="auto"/>
              <w:ind w:left="439"/>
              <w:rPr>
                <w:rFonts w:hint="eastAsia" w:ascii="仿宋" w:hAnsi="仿宋" w:eastAsia="仿宋" w:cs="仿宋"/>
                <w:sz w:val="28"/>
                <w:szCs w:val="28"/>
              </w:rPr>
            </w:pPr>
            <w:r>
              <w:rPr>
                <w:rFonts w:hint="eastAsia" w:ascii="仿宋" w:hAnsi="仿宋" w:eastAsia="仿宋" w:cs="仿宋"/>
                <w:spacing w:val="-3"/>
                <w:sz w:val="28"/>
                <w:szCs w:val="28"/>
                <w:lang w:val="en-US" w:eastAsia="zh-CN"/>
              </w:rPr>
              <w:t>公司</w:t>
            </w:r>
            <w:r>
              <w:rPr>
                <w:rFonts w:hint="eastAsia" w:ascii="仿宋" w:hAnsi="仿宋" w:eastAsia="仿宋" w:cs="仿宋"/>
                <w:spacing w:val="-3"/>
                <w:sz w:val="28"/>
                <w:szCs w:val="28"/>
              </w:rPr>
              <w:t>简介：</w:t>
            </w:r>
          </w:p>
        </w:tc>
      </w:tr>
      <w:tr w14:paraId="7558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jc w:val="center"/>
        </w:trPr>
        <w:tc>
          <w:tcPr>
            <w:tcW w:w="8299" w:type="dxa"/>
            <w:gridSpan w:val="5"/>
            <w:vAlign w:val="top"/>
          </w:tcPr>
          <w:p w14:paraId="2FFE9FDC">
            <w:pPr>
              <w:pStyle w:val="2"/>
              <w:widowControl w:val="0"/>
              <w:shd w:val="clear" w:color="auto" w:fill="FFFFFF"/>
              <w:spacing w:beforeAutospacing="0" w:afterAutospacing="0" w:line="560" w:lineRule="exact"/>
              <w:ind w:firstLine="3360" w:firstLineChars="1200"/>
              <w:jc w:val="center"/>
              <w:rPr>
                <w:rFonts w:hint="eastAsia" w:ascii="仿宋" w:hAnsi="仿宋" w:eastAsia="仿宋" w:cs="仿宋"/>
                <w:sz w:val="28"/>
                <w:szCs w:val="28"/>
                <w:shd w:val="clear" w:color="auto" w:fill="FFFFFF"/>
              </w:rPr>
            </w:pPr>
          </w:p>
          <w:p w14:paraId="11DAD2D9">
            <w:pPr>
              <w:pStyle w:val="2"/>
              <w:widowControl w:val="0"/>
              <w:shd w:val="clear" w:color="auto" w:fill="FFFFFF"/>
              <w:spacing w:beforeAutospacing="0" w:afterAutospacing="0" w:line="560" w:lineRule="exact"/>
              <w:ind w:firstLine="3360" w:firstLineChars="1200"/>
              <w:jc w:val="center"/>
              <w:rPr>
                <w:rFonts w:hint="eastAsia" w:ascii="仿宋" w:hAnsi="仿宋" w:eastAsia="仿宋" w:cs="仿宋"/>
                <w:sz w:val="28"/>
                <w:szCs w:val="28"/>
                <w:shd w:val="clear" w:color="auto" w:fill="FFFFFF"/>
              </w:rPr>
            </w:pPr>
          </w:p>
          <w:p w14:paraId="6962EAE3">
            <w:pPr>
              <w:pStyle w:val="2"/>
              <w:widowControl w:val="0"/>
              <w:shd w:val="clear" w:color="auto" w:fill="FFFFFF"/>
              <w:spacing w:beforeAutospacing="0" w:afterAutospacing="0" w:line="560" w:lineRule="exact"/>
              <w:ind w:firstLine="3360" w:firstLineChars="1200"/>
              <w:jc w:val="center"/>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单位名称（公章）：</w:t>
            </w:r>
          </w:p>
          <w:p w14:paraId="23E377EE">
            <w:pPr>
              <w:pStyle w:val="2"/>
              <w:widowControl w:val="0"/>
              <w:shd w:val="clear" w:color="auto" w:fill="FFFFFF"/>
              <w:spacing w:beforeAutospacing="0" w:afterAutospacing="0" w:line="560" w:lineRule="exact"/>
              <w:ind w:firstLine="3724" w:firstLineChars="1330"/>
              <w:jc w:val="center"/>
              <w:rPr>
                <w:rFonts w:hint="eastAsia" w:ascii="仿宋" w:hAnsi="仿宋" w:eastAsia="仿宋" w:cs="仿宋"/>
                <w:sz w:val="28"/>
                <w:szCs w:val="28"/>
              </w:rPr>
            </w:pPr>
            <w:r>
              <w:rPr>
                <w:rFonts w:hint="eastAsia" w:ascii="仿宋" w:hAnsi="仿宋" w:eastAsia="仿宋" w:cs="仿宋"/>
                <w:sz w:val="28"/>
                <w:szCs w:val="28"/>
                <w:shd w:val="clear" w:color="auto" w:fill="FFFFFF"/>
              </w:rPr>
              <w:t>年  月  日</w:t>
            </w:r>
          </w:p>
        </w:tc>
      </w:tr>
    </w:tbl>
    <w:p w14:paraId="51517633">
      <w:pPr>
        <w:rPr>
          <w:rFonts w:hint="eastAsia" w:ascii="仿宋" w:hAnsi="仿宋" w:eastAsia="仿宋" w:cs="仿宋"/>
        </w:rPr>
      </w:pPr>
      <w:r>
        <w:rPr>
          <w:rFonts w:hint="eastAsia" w:ascii="仿宋" w:hAnsi="仿宋" w:eastAsia="仿宋" w:cs="仿宋"/>
        </w:rPr>
        <w:t>（备注：申请表各项必须根据申请机构的实际情况来填写，务必真实有效；请严格按照表格内容进行填写，保证信息完整准确，格式不得随意改动）</w:t>
      </w:r>
    </w:p>
    <w:p w14:paraId="3E4AF485">
      <w:pPr>
        <w:rPr>
          <w:rFonts w:hint="eastAsia" w:ascii="仿宋" w:hAnsi="仿宋" w:eastAsia="仿宋" w:cs="仿宋"/>
        </w:rPr>
      </w:pPr>
    </w:p>
    <w:p w14:paraId="655F4969">
      <w:pPr>
        <w:rPr>
          <w:rFonts w:hint="eastAsia"/>
        </w:rPr>
      </w:pPr>
      <w:r>
        <w:rPr>
          <w:rFonts w:hint="eastAsia"/>
        </w:rPr>
        <w:br w:type="page"/>
      </w:r>
    </w:p>
    <w:p w14:paraId="6C3B90DF">
      <w:pPr>
        <w:jc w:val="center"/>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投标了</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平台</w:t>
      </w:r>
      <w:r>
        <w:rPr>
          <w:rFonts w:hint="eastAsia" w:ascii="仿宋" w:hAnsi="仿宋" w:eastAsia="仿宋" w:cs="仿宋"/>
          <w:b/>
          <w:bCs/>
          <w:sz w:val="32"/>
          <w:szCs w:val="32"/>
        </w:rPr>
        <w:t>保函服务</w:t>
      </w:r>
      <w:r>
        <w:rPr>
          <w:rFonts w:hint="eastAsia" w:ascii="仿宋" w:hAnsi="仿宋" w:eastAsia="仿宋" w:cs="仿宋"/>
          <w:b/>
          <w:bCs/>
          <w:sz w:val="32"/>
          <w:szCs w:val="32"/>
          <w:lang w:val="en-US" w:eastAsia="zh-CN"/>
        </w:rPr>
        <w:t>合作</w:t>
      </w:r>
      <w:r>
        <w:rPr>
          <w:rFonts w:hint="eastAsia" w:ascii="仿宋" w:hAnsi="仿宋" w:eastAsia="仿宋" w:cs="仿宋"/>
          <w:b/>
          <w:bCs/>
          <w:sz w:val="32"/>
          <w:szCs w:val="32"/>
        </w:rPr>
        <w:t>承诺书</w:t>
      </w:r>
    </w:p>
    <w:p w14:paraId="04F2E878">
      <w:pPr>
        <w:rPr>
          <w:rFonts w:hint="eastAsia" w:ascii="仿宋" w:hAnsi="仿宋" w:eastAsia="仿宋" w:cs="仿宋"/>
          <w:sz w:val="28"/>
          <w:szCs w:val="28"/>
          <w:lang w:val="en-US" w:eastAsia="zh-CN"/>
        </w:rPr>
      </w:pPr>
      <w:r>
        <w:rPr>
          <w:rFonts w:hint="eastAsia" w:ascii="仿宋" w:hAnsi="仿宋" w:eastAsia="仿宋" w:cs="仿宋"/>
          <w:sz w:val="28"/>
          <w:szCs w:val="28"/>
        </w:rPr>
        <w:tab/>
      </w:r>
      <w:r>
        <w:rPr>
          <w:rFonts w:hint="eastAsia" w:ascii="仿宋" w:hAnsi="仿宋" w:eastAsia="仿宋" w:cs="仿宋"/>
          <w:sz w:val="28"/>
          <w:szCs w:val="28"/>
          <w:u w:val="single"/>
        </w:rPr>
        <w:t xml:space="preserve">（企业名称）                </w:t>
      </w:r>
      <w:r>
        <w:rPr>
          <w:rFonts w:hint="eastAsia" w:ascii="仿宋" w:hAnsi="仿宋" w:eastAsia="仿宋" w:cs="仿宋"/>
          <w:sz w:val="28"/>
          <w:szCs w:val="28"/>
        </w:rPr>
        <w:t>，参与</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投标了</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平台</w:t>
      </w:r>
      <w:r>
        <w:rPr>
          <w:rFonts w:hint="eastAsia" w:ascii="仿宋" w:hAnsi="仿宋" w:eastAsia="仿宋" w:cs="仿宋"/>
          <w:sz w:val="28"/>
          <w:szCs w:val="28"/>
        </w:rPr>
        <w:t>担保机构征集活动做出以下承诺：</w:t>
      </w:r>
      <w:r>
        <w:rPr>
          <w:rFonts w:hint="eastAsia" w:ascii="仿宋" w:hAnsi="仿宋" w:eastAsia="仿宋" w:cs="仿宋"/>
          <w:sz w:val="28"/>
          <w:szCs w:val="28"/>
          <w:lang w:val="en-US" w:eastAsia="zh-CN"/>
        </w:rPr>
        <w:t xml:space="preserve">   </w:t>
      </w:r>
    </w:p>
    <w:p w14:paraId="7FB0279A">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1.具中国境内依法设立，依银行保险监管部门、地方金融监管部门等相关行业主管部门审核批准、登记备案，获得开展保函业务的相关经营许可；</w:t>
      </w:r>
    </w:p>
    <w:p w14:paraId="5E054804">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2.依法开展经营活动，近3年内在经营活动中无重大违法违规记录及重大违约事件，未被法院列为失信被执行人；</w:t>
      </w:r>
    </w:p>
    <w:p w14:paraId="4443F495">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3.未被列入“信用中国”网站（www.creditchina.gov.cn）记录失信被执行人或重大税收违法案件当事人名单或严重违法失信行为”记录名单；</w:t>
      </w:r>
    </w:p>
    <w:p w14:paraId="017F7A4F">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lang w:eastAsia="zh-CN"/>
        </w:rPr>
      </w:pPr>
      <w:r>
        <w:rPr>
          <w:rFonts w:hint="eastAsia" w:ascii="仿宋" w:hAnsi="仿宋" w:eastAsia="仿宋" w:cs="仿宋"/>
          <w:sz w:val="28"/>
          <w:szCs w:val="28"/>
          <w:shd w:val="clear" w:color="auto" w:fill="FFFFFF"/>
        </w:rPr>
        <w:t>4.具备良好商业信誉，有健全的业务管理制度、财务会计制度、风险控制制度和偿付能力，具有依法缴纳税收和社会保障资金的良好记录</w:t>
      </w:r>
      <w:r>
        <w:rPr>
          <w:rFonts w:hint="eastAsia" w:ascii="仿宋" w:hAnsi="仿宋" w:eastAsia="仿宋" w:cs="仿宋"/>
          <w:sz w:val="28"/>
          <w:szCs w:val="28"/>
          <w:shd w:val="clear" w:color="auto" w:fill="FFFFFF"/>
          <w:lang w:eastAsia="zh-CN"/>
        </w:rPr>
        <w:t>；</w:t>
      </w:r>
    </w:p>
    <w:p w14:paraId="63A6D936">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lang w:eastAsia="zh-CN"/>
        </w:rPr>
      </w:pPr>
      <w:r>
        <w:rPr>
          <w:rFonts w:hint="eastAsia" w:ascii="仿宋" w:hAnsi="仿宋" w:eastAsia="仿宋" w:cs="仿宋"/>
          <w:sz w:val="28"/>
          <w:szCs w:val="28"/>
          <w:shd w:val="clear" w:color="auto" w:fill="FFFFFF"/>
          <w:lang w:val="en-US" w:eastAsia="zh-CN"/>
        </w:rPr>
        <w:t>5.</w:t>
      </w:r>
      <w:r>
        <w:rPr>
          <w:rFonts w:hint="eastAsia" w:ascii="仿宋" w:hAnsi="仿宋" w:eastAsia="仿宋" w:cs="仿宋"/>
          <w:sz w:val="28"/>
          <w:szCs w:val="28"/>
          <w:shd w:val="clear" w:color="auto" w:fill="FFFFFF"/>
        </w:rPr>
        <w:t>严格遵守法律、法规、规章规定的其他条件</w:t>
      </w:r>
      <w:r>
        <w:rPr>
          <w:rFonts w:hint="eastAsia" w:ascii="仿宋" w:hAnsi="仿宋" w:eastAsia="仿宋" w:cs="仿宋"/>
          <w:sz w:val="28"/>
          <w:szCs w:val="28"/>
          <w:shd w:val="clear" w:color="auto" w:fill="FFFFFF"/>
          <w:lang w:eastAsia="zh-CN"/>
        </w:rPr>
        <w:t>。</w:t>
      </w:r>
    </w:p>
    <w:p w14:paraId="18693575">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p>
    <w:p w14:paraId="6A0F0FDD">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特此承诺。</w:t>
      </w:r>
    </w:p>
    <w:p w14:paraId="5A76CECF">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p>
    <w:p w14:paraId="7E976423">
      <w:pPr>
        <w:pStyle w:val="2"/>
        <w:widowControl w:val="0"/>
        <w:shd w:val="clear" w:color="auto" w:fill="FFFFFF"/>
        <w:spacing w:beforeAutospacing="0" w:afterAutospacing="0" w:line="560" w:lineRule="exact"/>
        <w:ind w:firstLine="649" w:firstLineChars="232"/>
        <w:jc w:val="both"/>
        <w:rPr>
          <w:rFonts w:hint="eastAsia" w:ascii="仿宋" w:hAnsi="仿宋" w:eastAsia="仿宋" w:cs="仿宋"/>
          <w:sz w:val="28"/>
          <w:szCs w:val="28"/>
          <w:shd w:val="clear" w:color="auto" w:fill="FFFFFF"/>
        </w:rPr>
      </w:pPr>
    </w:p>
    <w:p w14:paraId="327DCBD8">
      <w:pPr>
        <w:pStyle w:val="2"/>
        <w:widowControl w:val="0"/>
        <w:shd w:val="clear" w:color="auto" w:fill="FFFFFF"/>
        <w:spacing w:beforeAutospacing="0" w:afterAutospacing="0" w:line="560" w:lineRule="exact"/>
        <w:ind w:firstLine="3360" w:firstLineChars="1200"/>
        <w:jc w:val="center"/>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单位名称（公章）：</w:t>
      </w:r>
    </w:p>
    <w:p w14:paraId="15E270E8">
      <w:pPr>
        <w:pStyle w:val="2"/>
        <w:widowControl w:val="0"/>
        <w:shd w:val="clear" w:color="auto" w:fill="FFFFFF"/>
        <w:spacing w:beforeAutospacing="0" w:afterAutospacing="0" w:line="560" w:lineRule="exact"/>
        <w:ind w:firstLine="3724" w:firstLineChars="1330"/>
        <w:jc w:val="center"/>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年  月  日</w:t>
      </w:r>
    </w:p>
    <w:p w14:paraId="716D2181">
      <w:pPr>
        <w:rPr>
          <w:rFonts w:hint="eastAsia"/>
        </w:rPr>
      </w:pPr>
    </w:p>
    <w:p w14:paraId="07231370">
      <w:pPr>
        <w:rPr>
          <w:rFonts w:hint="eastAsia"/>
        </w:rPr>
      </w:pPr>
      <w:r>
        <w:rPr>
          <w:rFonts w:hint="eastAsia"/>
        </w:rPr>
        <w:br w:type="page"/>
      </w:r>
    </w:p>
    <w:p w14:paraId="44AF8F0F">
      <w:pP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其他资料</w:t>
      </w:r>
    </w:p>
    <w:p w14:paraId="3C910480">
      <w:pPr>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1、营业执照复印件（加盖单位公章）；</w:t>
      </w:r>
    </w:p>
    <w:p w14:paraId="016D67BD">
      <w:pPr>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2、已登记备案，获得开展保函业务的相关经营许可（加盖单位公章）；</w:t>
      </w:r>
    </w:p>
    <w:p w14:paraId="61314B18">
      <w:pPr>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3、“信用中国”、“中国政府采购网”信用信息查询记录，无被列入失信被执行人、重大税收违法案件当事人名单，政府采购严重违法失信行为记录名单，查询结果页面截图（加盖单位公章）；</w:t>
      </w:r>
    </w:p>
    <w:p w14:paraId="70492029">
      <w:pPr>
        <w:rPr>
          <w:rFonts w:hint="eastAsia" w:ascii="仿宋" w:hAnsi="仿宋" w:eastAsia="仿宋" w:cs="仿宋"/>
          <w:sz w:val="28"/>
          <w:szCs w:val="36"/>
        </w:rPr>
      </w:pPr>
      <w:r>
        <w:rPr>
          <w:rFonts w:hint="eastAsia" w:ascii="仿宋" w:hAnsi="仿宋" w:eastAsia="仿宋" w:cs="仿宋"/>
          <w:sz w:val="28"/>
          <w:szCs w:val="36"/>
          <w:lang w:val="en-US" w:eastAsia="zh-CN"/>
        </w:rPr>
        <w:t>4、经审计的最近1年财务报表。</w:t>
      </w:r>
    </w:p>
    <w:p w14:paraId="1279A0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D41F7"/>
    <w:rsid w:val="1DBD41F7"/>
    <w:rsid w:val="1F710BB7"/>
    <w:rsid w:val="440C4340"/>
    <w:rsid w:val="6A3E3DE2"/>
    <w:rsid w:val="760D7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szCs w:val="2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597</Words>
  <Characters>623</Characters>
  <Lines>0</Lines>
  <Paragraphs>0</Paragraphs>
  <TotalTime>0</TotalTime>
  <ScaleCrop>false</ScaleCrop>
  <LinksUpToDate>false</LinksUpToDate>
  <CharactersWithSpaces>651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2025-02-19T07:32:00Z</dcterms:created>
  <dc:creator>一身诗意千寻瀑</dc:creator>
  <cp:lastModifiedBy>Anímate</cp:lastModifiedBy>
  <dcterms:modified xsi:type="dcterms:W3CDTF">2025-02-19T09:59:54Z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5BAF071C346D4085828DA3A01D37A57F_13</vt:lpwstr>
  </property>
  <property fmtid="{D5CDD505-2E9C-101B-9397-08002B2CF9AE}" pid="4" name="KSOTemplateDocerSaveRecord">
    <vt:lpwstr>eyJoZGlkIjoiYmJmYzk0YmU3YzE0ZGVlMjI2MDc5ZmZiODZiYzYwNDIiLCJ1c2VySWQiOiI0NDc2MDcxMzgifQ==</vt:lpwstr>
  </property>
</Properties>
</file>